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FDA474">
      <w:pPr>
        <w:pStyle w:val="5"/>
        <w:rPr>
          <w:rFonts w:ascii="Calibri" w:hAnsi="Calibri" w:cs="Calibri"/>
          <w:sz w:val="28"/>
          <w:szCs w:val="28"/>
        </w:rPr>
      </w:pPr>
      <w:r>
        <w:br w:type="textWrapping"/>
      </w:r>
      <w:r>
        <w:br w:type="textWrapping"/>
      </w:r>
      <w:r>
        <w:br w:type="textWrapping"/>
      </w:r>
      <w:r>
        <w:rPr>
          <w:rFonts w:ascii="Calibri" w:hAnsi="Calibri" w:cs="Calibri"/>
          <w:sz w:val="28"/>
          <w:szCs w:val="28"/>
        </w:rPr>
        <w:t>Antalya je mjesto gdje ljeto zaista ima smisla – toplo more, dugi dani i atmosfera koja odmah opušta. Kada ljetuješ tamo, većina dana prolazi bez žurbe: ujutro kafa uz pogled na more, zatim kupanje i sunčanje, pa lagani ručak u hladu. Plaže su uređene i čiste, a voda je topla i prijatna gotovo cijelo ljeto. Ono što Antaliju izdvaja jeste osjećaj da možeš birati – želiš luksuzan hotel ili jednostavan odmor, sve je dostupno.</w:t>
      </w:r>
    </w:p>
    <w:p w14:paraId="5C232898">
      <w:pPr>
        <w:pStyle w:val="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Grad nije samo za ležanje na plaži, jer uvijek ima nešto da se vidi ili doživi. Stari dio grada daje potpuno drugačiji ugođaj, kao mali bijeg u prošlost sa kamenim ulicama i mirnijom atmosferom. Navečer sve oživi – šetnje uz more, muzika, restorani i lagani noćni život koji nije naporan nego baš prijatan. Hrana je veliki plus, jer je ukusna, raznovrsna i često svježa, posebno riba i tradicionalna jela.</w:t>
      </w:r>
    </w:p>
    <w:p w14:paraId="5BE08440">
      <w:pPr>
        <w:pStyle w:val="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Antalija je dobar izbor jer nudi sigurnost i organizovan turizam, pa se lako snaći čak i ako ideš prvi put. Takođe, odnos cijene i kvaliteta je često bolji nego u nekim drugim popularnim destinacijama. Pogodna je i za parove i za društvo, ali i za porodice jer ima mnogo sadržaja. Nema pritiska da stalno nešto moraš raditi – možeš samo uživati.</w:t>
      </w:r>
    </w:p>
    <w:p w14:paraId="45706EA1">
      <w:pPr>
        <w:pStyle w:val="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Zbog svega toga, Antalija nije samo lijepa destinacija, nego mjesto gdje se stvarno odmoriš i napuniš energijom.</w:t>
      </w:r>
    </w:p>
    <w:p w14:paraId="58ABD647">
      <w:pPr>
        <w:pStyle w:val="5"/>
        <w:rPr>
          <w:rFonts w:ascii="Calibri" w:hAnsi="Calibri" w:cs="Calibri"/>
          <w:sz w:val="28"/>
          <w:szCs w:val="28"/>
          <w:lang w:val="sr-Latn-ME"/>
        </w:rPr>
      </w:pPr>
      <w:r>
        <w:rPr>
          <w:rFonts w:ascii="Calibri" w:hAnsi="Calibri" w:cs="Calibri"/>
          <w:sz w:val="28"/>
          <w:szCs w:val="28"/>
          <w:lang w:val="sr-Latn-ME"/>
        </w:rPr>
        <w:t xml:space="preserve">Od 12 juna do oktobra 2026. godine imaćemo direktne letove ka Antaliji iz Podgorice, stoga vam savjetujemo da iskoristite priliku i uvjerite se zašto je Antalija najbolja destinacija za ljetovanje. </w:t>
      </w:r>
      <w:r>
        <w:rPr>
          <w:rFonts w:ascii="Calibri" w:hAnsi="Calibri" w:cs="Calibri"/>
          <w:sz w:val="28"/>
          <w:szCs w:val="28"/>
          <w:lang w:val="sr-Latn-ME"/>
        </w:rPr>
        <w:br w:type="textWrapping"/>
      </w:r>
      <w:r>
        <w:rPr>
          <w:rFonts w:ascii="Calibri" w:hAnsi="Calibri" w:cs="Calibri"/>
          <w:sz w:val="28"/>
          <w:szCs w:val="28"/>
          <w:lang w:val="sr-Latn-ME"/>
        </w:rPr>
        <w:br w:type="textWrapping"/>
      </w:r>
      <w:r>
        <w:rPr>
          <w:rFonts w:ascii="Calibri" w:hAnsi="Calibri" w:cs="Calibri"/>
          <w:sz w:val="28"/>
          <w:szCs w:val="28"/>
          <w:lang w:val="sr-Latn-ME"/>
        </w:rPr>
        <w:t xml:space="preserve">Za izbor hotela nam pišite jer smo destinaciju treći put obišli ove godine i mozemo vam dati preporuku iz prve ruke., u tabeli ispod izdvajamo naše favorite. </w:t>
      </w:r>
    </w:p>
    <w:p w14:paraId="42F42047">
      <w:pPr>
        <w:jc w:val="center"/>
      </w:pPr>
      <w:r>
        <w:br w:type="textWrapping"/>
      </w:r>
    </w:p>
    <w:p w14:paraId="53493EC8">
      <w:pPr>
        <w:jc w:val="center"/>
      </w:pPr>
      <w:r>
        <w:t>Cjenovnik Antalija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5"/>
        <w:gridCol w:w="1743"/>
        <w:gridCol w:w="1710"/>
        <w:gridCol w:w="1890"/>
        <w:gridCol w:w="1755"/>
        <w:gridCol w:w="1822"/>
        <w:gridCol w:w="1530"/>
      </w:tblGrid>
      <w:tr w14:paraId="70213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29598EC0">
            <w:pPr>
              <w:spacing w:after="0" w:line="240" w:lineRule="auto"/>
              <w:jc w:val="both"/>
            </w:pPr>
            <w:r>
              <w:t>Hoteli</w:t>
            </w:r>
          </w:p>
        </w:tc>
        <w:tc>
          <w:tcPr>
            <w:tcW w:w="1743" w:type="dxa"/>
          </w:tcPr>
          <w:p w14:paraId="1639D46D">
            <w:pPr>
              <w:spacing w:after="0" w:line="240" w:lineRule="auto"/>
              <w:jc w:val="both"/>
            </w:pPr>
            <w:r>
              <w:t>11-16 avgust</w:t>
            </w:r>
          </w:p>
        </w:tc>
        <w:tc>
          <w:tcPr>
            <w:tcW w:w="1710" w:type="dxa"/>
          </w:tcPr>
          <w:p w14:paraId="28157B35">
            <w:pPr>
              <w:spacing w:after="0" w:line="240" w:lineRule="auto"/>
              <w:jc w:val="both"/>
            </w:pPr>
            <w:r>
              <w:t>18-23 avgust</w:t>
            </w:r>
          </w:p>
        </w:tc>
        <w:tc>
          <w:tcPr>
            <w:tcW w:w="1890" w:type="dxa"/>
          </w:tcPr>
          <w:p w14:paraId="42D62E80">
            <w:pPr>
              <w:spacing w:after="0" w:line="240" w:lineRule="auto"/>
              <w:jc w:val="both"/>
            </w:pPr>
            <w:r>
              <w:t>25-30 avgust</w:t>
            </w:r>
          </w:p>
        </w:tc>
        <w:tc>
          <w:tcPr>
            <w:tcW w:w="1755" w:type="dxa"/>
          </w:tcPr>
          <w:p w14:paraId="3F3C9B64">
            <w:pPr>
              <w:spacing w:after="0" w:line="240" w:lineRule="auto"/>
              <w:jc w:val="both"/>
            </w:pPr>
            <w:r>
              <w:t>8-13 Septembar</w:t>
            </w:r>
          </w:p>
        </w:tc>
        <w:tc>
          <w:tcPr>
            <w:tcW w:w="1822" w:type="dxa"/>
          </w:tcPr>
          <w:p w14:paraId="63D0C7FB">
            <w:pPr>
              <w:spacing w:after="0" w:line="240" w:lineRule="auto"/>
              <w:jc w:val="both"/>
            </w:pPr>
            <w:r>
              <w:t>15-20 septembar</w:t>
            </w:r>
          </w:p>
        </w:tc>
        <w:tc>
          <w:tcPr>
            <w:tcW w:w="1530" w:type="dxa"/>
          </w:tcPr>
          <w:p w14:paraId="2022946B">
            <w:pPr>
              <w:spacing w:after="0" w:line="240" w:lineRule="auto"/>
              <w:jc w:val="both"/>
            </w:pPr>
            <w:r>
              <w:t>6-11 oktobar</w:t>
            </w:r>
          </w:p>
        </w:tc>
      </w:tr>
      <w:tr w14:paraId="362BF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446CB491">
            <w:pPr>
              <w:spacing w:after="0" w:line="240" w:lineRule="auto"/>
              <w:jc w:val="both"/>
            </w:pPr>
            <w:r>
              <w:t>KLEOPATRA DREAMS BEACH 4*</w:t>
            </w:r>
          </w:p>
        </w:tc>
        <w:tc>
          <w:tcPr>
            <w:tcW w:w="1743" w:type="dxa"/>
          </w:tcPr>
          <w:p w14:paraId="7C0BDDA7">
            <w:pPr>
              <w:spacing w:after="0" w:line="240" w:lineRule="auto"/>
              <w:jc w:val="both"/>
            </w:pPr>
            <w:r>
              <w:t>789€</w:t>
            </w:r>
          </w:p>
        </w:tc>
        <w:tc>
          <w:tcPr>
            <w:tcW w:w="1710" w:type="dxa"/>
          </w:tcPr>
          <w:p w14:paraId="24A50D01">
            <w:pPr>
              <w:spacing w:after="0" w:line="240" w:lineRule="auto"/>
              <w:jc w:val="both"/>
            </w:pPr>
            <w:r>
              <w:t>769€</w:t>
            </w:r>
          </w:p>
        </w:tc>
        <w:tc>
          <w:tcPr>
            <w:tcW w:w="1890" w:type="dxa"/>
          </w:tcPr>
          <w:p w14:paraId="6B99056B">
            <w:pPr>
              <w:spacing w:after="0" w:line="240" w:lineRule="auto"/>
              <w:jc w:val="both"/>
            </w:pPr>
            <w:r>
              <w:t>769€</w:t>
            </w:r>
          </w:p>
        </w:tc>
        <w:tc>
          <w:tcPr>
            <w:tcW w:w="1755" w:type="dxa"/>
          </w:tcPr>
          <w:p w14:paraId="3438217E">
            <w:pPr>
              <w:spacing w:after="0" w:line="240" w:lineRule="auto"/>
              <w:jc w:val="both"/>
            </w:pPr>
            <w:r>
              <w:t>779€</w:t>
            </w:r>
          </w:p>
        </w:tc>
        <w:tc>
          <w:tcPr>
            <w:tcW w:w="1822" w:type="dxa"/>
          </w:tcPr>
          <w:p w14:paraId="3B8B59C8">
            <w:pPr>
              <w:spacing w:after="0" w:line="240" w:lineRule="auto"/>
              <w:jc w:val="both"/>
            </w:pPr>
            <w:r>
              <w:t>749€</w:t>
            </w:r>
          </w:p>
        </w:tc>
        <w:tc>
          <w:tcPr>
            <w:tcW w:w="1530" w:type="dxa"/>
          </w:tcPr>
          <w:p w14:paraId="2EB428AB">
            <w:pPr>
              <w:spacing w:after="0" w:line="240" w:lineRule="auto"/>
              <w:jc w:val="both"/>
            </w:pPr>
            <w:r>
              <w:t>669€</w:t>
            </w:r>
          </w:p>
        </w:tc>
      </w:tr>
      <w:tr w14:paraId="278D2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595FE549">
            <w:pPr>
              <w:spacing w:after="0" w:line="240" w:lineRule="auto"/>
              <w:jc w:val="both"/>
            </w:pPr>
            <w:r>
              <w:t>KAILA BEACH 5*</w:t>
            </w:r>
          </w:p>
        </w:tc>
        <w:tc>
          <w:tcPr>
            <w:tcW w:w="1743" w:type="dxa"/>
          </w:tcPr>
          <w:p w14:paraId="24FEFF62">
            <w:pPr>
              <w:spacing w:after="0" w:line="240" w:lineRule="auto"/>
              <w:jc w:val="both"/>
            </w:pPr>
            <w:r>
              <w:t>849€</w:t>
            </w:r>
          </w:p>
        </w:tc>
        <w:tc>
          <w:tcPr>
            <w:tcW w:w="1710" w:type="dxa"/>
          </w:tcPr>
          <w:p w14:paraId="26B33294">
            <w:pPr>
              <w:spacing w:after="0" w:line="240" w:lineRule="auto"/>
              <w:jc w:val="both"/>
            </w:pPr>
            <w:r>
              <w:t>839€</w:t>
            </w:r>
          </w:p>
        </w:tc>
        <w:tc>
          <w:tcPr>
            <w:tcW w:w="1890" w:type="dxa"/>
          </w:tcPr>
          <w:p w14:paraId="078BB7CB">
            <w:pPr>
              <w:spacing w:after="0" w:line="240" w:lineRule="auto"/>
              <w:jc w:val="both"/>
            </w:pPr>
            <w:r>
              <w:t>839€</w:t>
            </w:r>
          </w:p>
        </w:tc>
        <w:tc>
          <w:tcPr>
            <w:tcW w:w="1755" w:type="dxa"/>
          </w:tcPr>
          <w:p w14:paraId="58B02A91">
            <w:pPr>
              <w:spacing w:after="0" w:line="240" w:lineRule="auto"/>
              <w:jc w:val="both"/>
            </w:pPr>
            <w:r>
              <w:t>n/a</w:t>
            </w:r>
          </w:p>
        </w:tc>
        <w:tc>
          <w:tcPr>
            <w:tcW w:w="1822" w:type="dxa"/>
          </w:tcPr>
          <w:p w14:paraId="5B1301C7">
            <w:pPr>
              <w:spacing w:after="0" w:line="240" w:lineRule="auto"/>
              <w:jc w:val="both"/>
            </w:pPr>
            <w:r>
              <w:t>n/a</w:t>
            </w:r>
          </w:p>
        </w:tc>
        <w:tc>
          <w:tcPr>
            <w:tcW w:w="1530" w:type="dxa"/>
          </w:tcPr>
          <w:p w14:paraId="38EF63C4">
            <w:pPr>
              <w:spacing w:after="0" w:line="240" w:lineRule="auto"/>
              <w:jc w:val="both"/>
            </w:pPr>
            <w:r>
              <w:t>n/a</w:t>
            </w:r>
          </w:p>
        </w:tc>
      </w:tr>
      <w:tr w14:paraId="6722B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2AB9F95C">
            <w:pPr>
              <w:spacing w:after="0" w:line="240" w:lineRule="auto"/>
              <w:jc w:val="both"/>
            </w:pPr>
            <w:r>
              <w:t>AKRA KEMER HOTEL 5*</w:t>
            </w:r>
          </w:p>
        </w:tc>
        <w:tc>
          <w:tcPr>
            <w:tcW w:w="1743" w:type="dxa"/>
          </w:tcPr>
          <w:p w14:paraId="6432EF11">
            <w:pPr>
              <w:spacing w:after="0" w:line="240" w:lineRule="auto"/>
              <w:jc w:val="both"/>
            </w:pPr>
            <w:r>
              <w:t>1599€</w:t>
            </w:r>
          </w:p>
        </w:tc>
        <w:tc>
          <w:tcPr>
            <w:tcW w:w="1710" w:type="dxa"/>
          </w:tcPr>
          <w:p w14:paraId="5D138344">
            <w:pPr>
              <w:spacing w:after="0" w:line="240" w:lineRule="auto"/>
              <w:jc w:val="both"/>
            </w:pPr>
            <w:r>
              <w:t>1499€</w:t>
            </w:r>
          </w:p>
        </w:tc>
        <w:tc>
          <w:tcPr>
            <w:tcW w:w="1890" w:type="dxa"/>
          </w:tcPr>
          <w:p w14:paraId="6FAD2B2C">
            <w:pPr>
              <w:spacing w:after="0" w:line="240" w:lineRule="auto"/>
              <w:jc w:val="both"/>
            </w:pPr>
            <w:r>
              <w:t>1529€</w:t>
            </w:r>
          </w:p>
        </w:tc>
        <w:tc>
          <w:tcPr>
            <w:tcW w:w="1755" w:type="dxa"/>
          </w:tcPr>
          <w:p w14:paraId="08211462">
            <w:pPr>
              <w:spacing w:after="0" w:line="240" w:lineRule="auto"/>
              <w:jc w:val="both"/>
            </w:pPr>
            <w:r>
              <w:t>1369€</w:t>
            </w:r>
          </w:p>
        </w:tc>
        <w:tc>
          <w:tcPr>
            <w:tcW w:w="1822" w:type="dxa"/>
          </w:tcPr>
          <w:p w14:paraId="6C2F9520">
            <w:pPr>
              <w:spacing w:after="0" w:line="240" w:lineRule="auto"/>
              <w:jc w:val="both"/>
            </w:pPr>
            <w:r>
              <w:t>1269€</w:t>
            </w:r>
          </w:p>
        </w:tc>
        <w:tc>
          <w:tcPr>
            <w:tcW w:w="1530" w:type="dxa"/>
          </w:tcPr>
          <w:p w14:paraId="7AB027FA">
            <w:pPr>
              <w:spacing w:after="0" w:line="240" w:lineRule="auto"/>
              <w:jc w:val="both"/>
            </w:pPr>
            <w:r>
              <w:t>1189€</w:t>
            </w:r>
          </w:p>
        </w:tc>
      </w:tr>
      <w:tr w14:paraId="3CDA1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2A659ADF">
            <w:pPr>
              <w:spacing w:after="0" w:line="240" w:lineRule="auto"/>
              <w:jc w:val="both"/>
            </w:pPr>
            <w:r>
              <w:t>MIRAMARE BEACH 5*</w:t>
            </w:r>
          </w:p>
        </w:tc>
        <w:tc>
          <w:tcPr>
            <w:tcW w:w="1743" w:type="dxa"/>
          </w:tcPr>
          <w:p w14:paraId="567E8AA8">
            <w:pPr>
              <w:spacing w:after="0" w:line="240" w:lineRule="auto"/>
              <w:jc w:val="both"/>
            </w:pPr>
            <w:r>
              <w:t>1249€</w:t>
            </w:r>
          </w:p>
        </w:tc>
        <w:tc>
          <w:tcPr>
            <w:tcW w:w="1710" w:type="dxa"/>
          </w:tcPr>
          <w:p w14:paraId="16D437C9">
            <w:pPr>
              <w:spacing w:after="0" w:line="240" w:lineRule="auto"/>
              <w:jc w:val="both"/>
            </w:pPr>
            <w:r>
              <w:t>1239€</w:t>
            </w:r>
          </w:p>
        </w:tc>
        <w:tc>
          <w:tcPr>
            <w:tcW w:w="1890" w:type="dxa"/>
          </w:tcPr>
          <w:p w14:paraId="791D2667">
            <w:pPr>
              <w:spacing w:after="0" w:line="240" w:lineRule="auto"/>
              <w:jc w:val="both"/>
            </w:pPr>
            <w:r>
              <w:t>1389€</w:t>
            </w:r>
          </w:p>
        </w:tc>
        <w:tc>
          <w:tcPr>
            <w:tcW w:w="1755" w:type="dxa"/>
          </w:tcPr>
          <w:p w14:paraId="1EAF8684">
            <w:pPr>
              <w:spacing w:after="0" w:line="240" w:lineRule="auto"/>
              <w:jc w:val="both"/>
            </w:pPr>
            <w:r>
              <w:t>1399€</w:t>
            </w:r>
          </w:p>
        </w:tc>
        <w:tc>
          <w:tcPr>
            <w:tcW w:w="1822" w:type="dxa"/>
          </w:tcPr>
          <w:p w14:paraId="392085AC">
            <w:pPr>
              <w:spacing w:after="0" w:line="240" w:lineRule="auto"/>
              <w:jc w:val="both"/>
            </w:pPr>
            <w:r>
              <w:t>1409€</w:t>
            </w:r>
          </w:p>
        </w:tc>
        <w:tc>
          <w:tcPr>
            <w:tcW w:w="1530" w:type="dxa"/>
          </w:tcPr>
          <w:p w14:paraId="11C311D1">
            <w:pPr>
              <w:spacing w:after="0" w:line="240" w:lineRule="auto"/>
              <w:jc w:val="both"/>
            </w:pPr>
            <w:r>
              <w:t>1199€</w:t>
            </w:r>
          </w:p>
        </w:tc>
      </w:tr>
      <w:tr w14:paraId="4007F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6DF2D6F9">
            <w:pPr>
              <w:spacing w:after="0" w:line="240" w:lineRule="auto"/>
              <w:jc w:val="both"/>
            </w:pPr>
            <w:r>
              <w:t xml:space="preserve">SUENO HOTELS GOLF BELEK 5* </w:t>
            </w:r>
          </w:p>
        </w:tc>
        <w:tc>
          <w:tcPr>
            <w:tcW w:w="1743" w:type="dxa"/>
          </w:tcPr>
          <w:p w14:paraId="6FAFA201">
            <w:pPr>
              <w:spacing w:after="0" w:line="240" w:lineRule="auto"/>
              <w:jc w:val="both"/>
            </w:pPr>
            <w:r>
              <w:t>1299€</w:t>
            </w:r>
          </w:p>
        </w:tc>
        <w:tc>
          <w:tcPr>
            <w:tcW w:w="1710" w:type="dxa"/>
          </w:tcPr>
          <w:p w14:paraId="60BF9F14">
            <w:pPr>
              <w:spacing w:after="0" w:line="240" w:lineRule="auto"/>
              <w:jc w:val="both"/>
            </w:pPr>
            <w:r>
              <w:t>1289€</w:t>
            </w:r>
          </w:p>
        </w:tc>
        <w:tc>
          <w:tcPr>
            <w:tcW w:w="1890" w:type="dxa"/>
          </w:tcPr>
          <w:p w14:paraId="14789DB5">
            <w:pPr>
              <w:spacing w:after="0" w:line="240" w:lineRule="auto"/>
              <w:jc w:val="both"/>
            </w:pPr>
            <w:r>
              <w:t>1399€</w:t>
            </w:r>
          </w:p>
        </w:tc>
        <w:tc>
          <w:tcPr>
            <w:tcW w:w="1755" w:type="dxa"/>
          </w:tcPr>
          <w:p w14:paraId="0B535312">
            <w:pPr>
              <w:spacing w:after="0" w:line="240" w:lineRule="auto"/>
              <w:jc w:val="both"/>
            </w:pPr>
            <w:r>
              <w:t>1069€</w:t>
            </w:r>
          </w:p>
        </w:tc>
        <w:tc>
          <w:tcPr>
            <w:tcW w:w="1822" w:type="dxa"/>
          </w:tcPr>
          <w:p w14:paraId="175AC582">
            <w:pPr>
              <w:spacing w:after="0" w:line="240" w:lineRule="auto"/>
              <w:jc w:val="both"/>
            </w:pPr>
            <w:r>
              <w:t>919€</w:t>
            </w:r>
          </w:p>
        </w:tc>
        <w:tc>
          <w:tcPr>
            <w:tcW w:w="1530" w:type="dxa"/>
          </w:tcPr>
          <w:p w14:paraId="5BCC1F65">
            <w:pPr>
              <w:spacing w:after="0" w:line="240" w:lineRule="auto"/>
              <w:jc w:val="both"/>
            </w:pPr>
            <w:r>
              <w:t>n/a</w:t>
            </w:r>
          </w:p>
        </w:tc>
      </w:tr>
      <w:tr w14:paraId="4266B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3315" w:type="dxa"/>
            <w:shd w:val="clear" w:color="auto" w:fill="FDEADA" w:themeFill="accent6" w:themeFillTint="32"/>
          </w:tcPr>
          <w:p w14:paraId="0E52D17B">
            <w:pPr>
              <w:spacing w:after="0" w:line="240" w:lineRule="auto"/>
              <w:jc w:val="both"/>
            </w:pPr>
            <w:r>
              <w:t xml:space="preserve">QUATTRO FAMILY CLUB DEM 5* </w:t>
            </w:r>
          </w:p>
        </w:tc>
        <w:tc>
          <w:tcPr>
            <w:tcW w:w="1743" w:type="dxa"/>
          </w:tcPr>
          <w:p w14:paraId="2BD8B0AA">
            <w:pPr>
              <w:spacing w:after="0" w:line="240" w:lineRule="auto"/>
              <w:jc w:val="both"/>
            </w:pPr>
            <w:r>
              <w:t>969€</w:t>
            </w:r>
          </w:p>
        </w:tc>
        <w:tc>
          <w:tcPr>
            <w:tcW w:w="1710" w:type="dxa"/>
          </w:tcPr>
          <w:p w14:paraId="2844C307">
            <w:pPr>
              <w:spacing w:after="0" w:line="240" w:lineRule="auto"/>
              <w:jc w:val="both"/>
            </w:pPr>
            <w:r>
              <w:t>959€</w:t>
            </w:r>
          </w:p>
        </w:tc>
        <w:tc>
          <w:tcPr>
            <w:tcW w:w="1890" w:type="dxa"/>
          </w:tcPr>
          <w:p w14:paraId="034E7A2B">
            <w:pPr>
              <w:spacing w:after="0" w:line="240" w:lineRule="auto"/>
              <w:jc w:val="both"/>
            </w:pPr>
            <w:r>
              <w:t>919€</w:t>
            </w:r>
          </w:p>
        </w:tc>
        <w:tc>
          <w:tcPr>
            <w:tcW w:w="1755" w:type="dxa"/>
          </w:tcPr>
          <w:p w14:paraId="0862B04E">
            <w:pPr>
              <w:spacing w:after="0" w:line="240" w:lineRule="auto"/>
              <w:jc w:val="both"/>
            </w:pPr>
            <w:r>
              <w:t>849€</w:t>
            </w:r>
          </w:p>
        </w:tc>
        <w:tc>
          <w:tcPr>
            <w:tcW w:w="1822" w:type="dxa"/>
          </w:tcPr>
          <w:p w14:paraId="77976FB7">
            <w:pPr>
              <w:spacing w:after="0" w:line="240" w:lineRule="auto"/>
              <w:jc w:val="both"/>
            </w:pPr>
            <w:r>
              <w:t>789€</w:t>
            </w:r>
          </w:p>
        </w:tc>
        <w:tc>
          <w:tcPr>
            <w:tcW w:w="1530" w:type="dxa"/>
          </w:tcPr>
          <w:p w14:paraId="2BDF78AE">
            <w:pPr>
              <w:spacing w:after="0" w:line="240" w:lineRule="auto"/>
              <w:jc w:val="both"/>
            </w:pPr>
            <w:r>
              <w:t>699€</w:t>
            </w:r>
          </w:p>
        </w:tc>
      </w:tr>
      <w:tr w14:paraId="60581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34DEDA44">
            <w:pPr>
              <w:spacing w:after="0" w:line="240" w:lineRule="auto"/>
              <w:jc w:val="both"/>
            </w:pPr>
            <w:r>
              <w:t>LOCEANICA BEACH RESORT  5*</w:t>
            </w:r>
          </w:p>
        </w:tc>
        <w:tc>
          <w:tcPr>
            <w:tcW w:w="1743" w:type="dxa"/>
          </w:tcPr>
          <w:p w14:paraId="57A0C679">
            <w:pPr>
              <w:spacing w:after="0" w:line="240" w:lineRule="auto"/>
              <w:jc w:val="both"/>
              <w:rPr>
                <w:lang w:val="en-US"/>
              </w:rPr>
            </w:pPr>
            <w:r>
              <w:t>879€</w:t>
            </w:r>
          </w:p>
        </w:tc>
        <w:tc>
          <w:tcPr>
            <w:tcW w:w="1710" w:type="dxa"/>
          </w:tcPr>
          <w:p w14:paraId="58A73DB1">
            <w:pPr>
              <w:spacing w:after="0" w:line="240" w:lineRule="auto"/>
              <w:jc w:val="both"/>
            </w:pPr>
            <w:r>
              <w:t>869€</w:t>
            </w:r>
          </w:p>
        </w:tc>
        <w:tc>
          <w:tcPr>
            <w:tcW w:w="1890" w:type="dxa"/>
          </w:tcPr>
          <w:p w14:paraId="54DC4C98">
            <w:pPr>
              <w:spacing w:after="0" w:line="240" w:lineRule="auto"/>
              <w:jc w:val="both"/>
            </w:pPr>
            <w:r>
              <w:t>859€</w:t>
            </w:r>
          </w:p>
        </w:tc>
        <w:tc>
          <w:tcPr>
            <w:tcW w:w="1755" w:type="dxa"/>
          </w:tcPr>
          <w:p w14:paraId="1BCA9CB7">
            <w:pPr>
              <w:spacing w:after="0" w:line="240" w:lineRule="auto"/>
              <w:jc w:val="both"/>
            </w:pPr>
            <w:r>
              <w:t>799€</w:t>
            </w:r>
          </w:p>
        </w:tc>
        <w:tc>
          <w:tcPr>
            <w:tcW w:w="1822" w:type="dxa"/>
          </w:tcPr>
          <w:p w14:paraId="0E737557">
            <w:pPr>
              <w:spacing w:after="0" w:line="240" w:lineRule="auto"/>
              <w:jc w:val="both"/>
            </w:pPr>
            <w:r>
              <w:t>799€</w:t>
            </w:r>
          </w:p>
        </w:tc>
        <w:tc>
          <w:tcPr>
            <w:tcW w:w="1530" w:type="dxa"/>
          </w:tcPr>
          <w:p w14:paraId="4338D40F">
            <w:pPr>
              <w:spacing w:after="0" w:line="240" w:lineRule="auto"/>
              <w:jc w:val="both"/>
            </w:pPr>
            <w:r>
              <w:t>659€</w:t>
            </w:r>
          </w:p>
        </w:tc>
      </w:tr>
      <w:tr w14:paraId="23EA8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15E497BD">
            <w:pPr>
              <w:spacing w:after="0" w:line="240" w:lineRule="auto"/>
              <w:jc w:val="both"/>
            </w:pPr>
            <w:r>
              <w:t>AKKA ALINDA 5*</w:t>
            </w:r>
          </w:p>
        </w:tc>
        <w:tc>
          <w:tcPr>
            <w:tcW w:w="1743" w:type="dxa"/>
          </w:tcPr>
          <w:p w14:paraId="4DF09CFC">
            <w:pPr>
              <w:spacing w:after="0" w:line="240" w:lineRule="auto"/>
              <w:jc w:val="both"/>
            </w:pPr>
            <w:r>
              <w:t>1499€</w:t>
            </w:r>
          </w:p>
        </w:tc>
        <w:tc>
          <w:tcPr>
            <w:tcW w:w="1710" w:type="dxa"/>
          </w:tcPr>
          <w:p w14:paraId="1B25BB8B">
            <w:pPr>
              <w:spacing w:after="0" w:line="240" w:lineRule="auto"/>
              <w:jc w:val="both"/>
            </w:pPr>
            <w:r>
              <w:t>1489€</w:t>
            </w:r>
          </w:p>
        </w:tc>
        <w:tc>
          <w:tcPr>
            <w:tcW w:w="1890" w:type="dxa"/>
          </w:tcPr>
          <w:p w14:paraId="0E99909B">
            <w:pPr>
              <w:spacing w:after="0" w:line="240" w:lineRule="auto"/>
              <w:jc w:val="both"/>
            </w:pPr>
            <w:r>
              <w:t>1289€</w:t>
            </w:r>
          </w:p>
        </w:tc>
        <w:tc>
          <w:tcPr>
            <w:tcW w:w="1755" w:type="dxa"/>
          </w:tcPr>
          <w:p w14:paraId="7F07A377">
            <w:pPr>
              <w:spacing w:after="0" w:line="240" w:lineRule="auto"/>
              <w:jc w:val="both"/>
            </w:pPr>
            <w:r>
              <w:t>1339€</w:t>
            </w:r>
          </w:p>
        </w:tc>
        <w:tc>
          <w:tcPr>
            <w:tcW w:w="1822" w:type="dxa"/>
          </w:tcPr>
          <w:p w14:paraId="06D25659">
            <w:pPr>
              <w:spacing w:after="0" w:line="240" w:lineRule="auto"/>
              <w:jc w:val="both"/>
            </w:pPr>
            <w:r>
              <w:t>1319€</w:t>
            </w:r>
          </w:p>
        </w:tc>
        <w:tc>
          <w:tcPr>
            <w:tcW w:w="1530" w:type="dxa"/>
          </w:tcPr>
          <w:p w14:paraId="7E938381">
            <w:pPr>
              <w:spacing w:after="0" w:line="240" w:lineRule="auto"/>
              <w:jc w:val="both"/>
            </w:pPr>
            <w:r>
              <w:t>1269€</w:t>
            </w:r>
          </w:p>
        </w:tc>
      </w:tr>
      <w:tr w14:paraId="136BF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3D0F002A">
            <w:pPr>
              <w:spacing w:after="0" w:line="240" w:lineRule="auto"/>
              <w:jc w:val="both"/>
            </w:pPr>
            <w:r>
              <w:t>GRAND MIRAMOR 4*</w:t>
            </w:r>
          </w:p>
        </w:tc>
        <w:tc>
          <w:tcPr>
            <w:tcW w:w="1743" w:type="dxa"/>
          </w:tcPr>
          <w:p w14:paraId="27B327AC">
            <w:pPr>
              <w:spacing w:after="0" w:line="240" w:lineRule="auto"/>
              <w:jc w:val="both"/>
            </w:pPr>
            <w:r>
              <w:t>929€</w:t>
            </w:r>
          </w:p>
        </w:tc>
        <w:tc>
          <w:tcPr>
            <w:tcW w:w="1710" w:type="dxa"/>
          </w:tcPr>
          <w:p w14:paraId="66A2F13B">
            <w:pPr>
              <w:spacing w:after="0" w:line="240" w:lineRule="auto"/>
              <w:jc w:val="both"/>
            </w:pPr>
            <w:r>
              <w:t>919€</w:t>
            </w:r>
          </w:p>
        </w:tc>
        <w:tc>
          <w:tcPr>
            <w:tcW w:w="1890" w:type="dxa"/>
          </w:tcPr>
          <w:p w14:paraId="56D5ABFA">
            <w:pPr>
              <w:spacing w:after="0" w:line="240" w:lineRule="auto"/>
              <w:jc w:val="both"/>
            </w:pPr>
            <w:r>
              <w:t>919€</w:t>
            </w:r>
          </w:p>
        </w:tc>
        <w:tc>
          <w:tcPr>
            <w:tcW w:w="1755" w:type="dxa"/>
          </w:tcPr>
          <w:p w14:paraId="087D704B">
            <w:pPr>
              <w:spacing w:after="0" w:line="240" w:lineRule="auto"/>
              <w:jc w:val="both"/>
            </w:pPr>
            <w:r>
              <w:t>859€</w:t>
            </w:r>
          </w:p>
        </w:tc>
        <w:tc>
          <w:tcPr>
            <w:tcW w:w="1822" w:type="dxa"/>
          </w:tcPr>
          <w:p w14:paraId="07344A6E">
            <w:pPr>
              <w:spacing w:after="0" w:line="240" w:lineRule="auto"/>
              <w:jc w:val="both"/>
            </w:pPr>
            <w:r>
              <w:t>779€</w:t>
            </w:r>
          </w:p>
        </w:tc>
        <w:tc>
          <w:tcPr>
            <w:tcW w:w="1530" w:type="dxa"/>
          </w:tcPr>
          <w:p w14:paraId="5197B960">
            <w:pPr>
              <w:spacing w:after="0" w:line="240" w:lineRule="auto"/>
              <w:jc w:val="both"/>
            </w:pPr>
            <w:r>
              <w:t>669€</w:t>
            </w:r>
          </w:p>
        </w:tc>
      </w:tr>
      <w:tr w14:paraId="2A99E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0DCE512D">
            <w:pPr>
              <w:spacing w:after="0" w:line="240" w:lineRule="auto"/>
              <w:jc w:val="both"/>
            </w:pPr>
            <w:r>
              <w:t>SAPHIR RESORT 5*</w:t>
            </w:r>
          </w:p>
        </w:tc>
        <w:tc>
          <w:tcPr>
            <w:tcW w:w="1743" w:type="dxa"/>
          </w:tcPr>
          <w:p w14:paraId="677C1355">
            <w:pPr>
              <w:spacing w:after="0" w:line="240" w:lineRule="auto"/>
              <w:jc w:val="both"/>
            </w:pPr>
            <w:r>
              <w:t>1029€</w:t>
            </w:r>
          </w:p>
        </w:tc>
        <w:tc>
          <w:tcPr>
            <w:tcW w:w="1710" w:type="dxa"/>
          </w:tcPr>
          <w:p w14:paraId="3106A289">
            <w:pPr>
              <w:spacing w:after="0" w:line="240" w:lineRule="auto"/>
              <w:jc w:val="both"/>
            </w:pPr>
            <w:r>
              <w:t>1019€</w:t>
            </w:r>
          </w:p>
        </w:tc>
        <w:tc>
          <w:tcPr>
            <w:tcW w:w="1890" w:type="dxa"/>
          </w:tcPr>
          <w:p w14:paraId="5C2B33AC">
            <w:pPr>
              <w:spacing w:after="0" w:line="240" w:lineRule="auto"/>
              <w:jc w:val="both"/>
            </w:pPr>
            <w:r>
              <w:t>979€</w:t>
            </w:r>
          </w:p>
        </w:tc>
        <w:tc>
          <w:tcPr>
            <w:tcW w:w="1755" w:type="dxa"/>
          </w:tcPr>
          <w:p w14:paraId="2F0531D4">
            <w:pPr>
              <w:spacing w:after="0" w:line="240" w:lineRule="auto"/>
              <w:jc w:val="both"/>
            </w:pPr>
            <w:r>
              <w:t>859€</w:t>
            </w:r>
          </w:p>
        </w:tc>
        <w:tc>
          <w:tcPr>
            <w:tcW w:w="1822" w:type="dxa"/>
          </w:tcPr>
          <w:p w14:paraId="144AD2D0">
            <w:pPr>
              <w:spacing w:after="0" w:line="240" w:lineRule="auto"/>
              <w:jc w:val="both"/>
            </w:pPr>
            <w:r>
              <w:t>849€</w:t>
            </w:r>
          </w:p>
        </w:tc>
        <w:tc>
          <w:tcPr>
            <w:tcW w:w="1530" w:type="dxa"/>
          </w:tcPr>
          <w:p w14:paraId="327858C7">
            <w:pPr>
              <w:spacing w:after="0" w:line="240" w:lineRule="auto"/>
              <w:jc w:val="both"/>
            </w:pPr>
            <w:r>
              <w:t>819€</w:t>
            </w:r>
          </w:p>
        </w:tc>
      </w:tr>
      <w:tr w14:paraId="32CDA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33CCE84E">
            <w:pPr>
              <w:spacing w:after="0" w:line="240" w:lineRule="auto"/>
              <w:jc w:val="both"/>
            </w:pPr>
            <w:r>
              <w:t>SAPHIR HOTEL &amp; VILLAS 5*</w:t>
            </w:r>
          </w:p>
        </w:tc>
        <w:tc>
          <w:tcPr>
            <w:tcW w:w="1743" w:type="dxa"/>
          </w:tcPr>
          <w:p w14:paraId="008BDFCE">
            <w:pPr>
              <w:spacing w:after="0" w:line="240" w:lineRule="auto"/>
              <w:jc w:val="both"/>
            </w:pPr>
            <w:r>
              <w:t>969€</w:t>
            </w:r>
          </w:p>
        </w:tc>
        <w:tc>
          <w:tcPr>
            <w:tcW w:w="1710" w:type="dxa"/>
          </w:tcPr>
          <w:p w14:paraId="3664AC5B">
            <w:pPr>
              <w:spacing w:after="0" w:line="240" w:lineRule="auto"/>
              <w:jc w:val="both"/>
            </w:pPr>
            <w:r>
              <w:t>959€</w:t>
            </w:r>
          </w:p>
        </w:tc>
        <w:tc>
          <w:tcPr>
            <w:tcW w:w="1890" w:type="dxa"/>
          </w:tcPr>
          <w:p w14:paraId="34F46E4C">
            <w:pPr>
              <w:spacing w:after="0" w:line="240" w:lineRule="auto"/>
              <w:jc w:val="both"/>
            </w:pPr>
            <w:r>
              <w:t>929€</w:t>
            </w:r>
          </w:p>
        </w:tc>
        <w:tc>
          <w:tcPr>
            <w:tcW w:w="1755" w:type="dxa"/>
          </w:tcPr>
          <w:p w14:paraId="42F6F82B">
            <w:pPr>
              <w:spacing w:after="0" w:line="240" w:lineRule="auto"/>
              <w:jc w:val="both"/>
            </w:pPr>
            <w:r>
              <w:t>819€</w:t>
            </w:r>
          </w:p>
        </w:tc>
        <w:tc>
          <w:tcPr>
            <w:tcW w:w="1822" w:type="dxa"/>
          </w:tcPr>
          <w:p w14:paraId="4288CE74">
            <w:pPr>
              <w:spacing w:after="0" w:line="240" w:lineRule="auto"/>
              <w:jc w:val="both"/>
            </w:pPr>
            <w:r>
              <w:t>799€</w:t>
            </w:r>
          </w:p>
        </w:tc>
        <w:tc>
          <w:tcPr>
            <w:tcW w:w="1530" w:type="dxa"/>
          </w:tcPr>
          <w:p w14:paraId="2752C151">
            <w:pPr>
              <w:spacing w:after="0" w:line="240" w:lineRule="auto"/>
              <w:jc w:val="both"/>
            </w:pPr>
            <w:r>
              <w:t>689€</w:t>
            </w:r>
          </w:p>
        </w:tc>
      </w:tr>
      <w:tr w14:paraId="170E4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526A9095">
            <w:pPr>
              <w:spacing w:after="0" w:line="240" w:lineRule="auto"/>
              <w:jc w:val="both"/>
            </w:pPr>
            <w:r>
              <w:t>SERENITY QUEEN 5*</w:t>
            </w:r>
          </w:p>
        </w:tc>
        <w:tc>
          <w:tcPr>
            <w:tcW w:w="1743" w:type="dxa"/>
          </w:tcPr>
          <w:p w14:paraId="4C316381">
            <w:pPr>
              <w:spacing w:after="0" w:line="240" w:lineRule="auto"/>
              <w:jc w:val="both"/>
            </w:pPr>
            <w:r>
              <w:t>n/a</w:t>
            </w:r>
          </w:p>
        </w:tc>
        <w:tc>
          <w:tcPr>
            <w:tcW w:w="1710" w:type="dxa"/>
          </w:tcPr>
          <w:p w14:paraId="419432F3">
            <w:pPr>
              <w:spacing w:after="0" w:line="240" w:lineRule="auto"/>
              <w:jc w:val="both"/>
            </w:pPr>
            <w:r>
              <w:t>n/a</w:t>
            </w:r>
          </w:p>
        </w:tc>
        <w:tc>
          <w:tcPr>
            <w:tcW w:w="1890" w:type="dxa"/>
          </w:tcPr>
          <w:p w14:paraId="7F442716">
            <w:pPr>
              <w:spacing w:after="0" w:line="240" w:lineRule="auto"/>
              <w:jc w:val="both"/>
            </w:pPr>
            <w:r>
              <w:t>1109€</w:t>
            </w:r>
          </w:p>
        </w:tc>
        <w:tc>
          <w:tcPr>
            <w:tcW w:w="1755" w:type="dxa"/>
          </w:tcPr>
          <w:p w14:paraId="166AFD2F">
            <w:pPr>
              <w:spacing w:after="0" w:line="240" w:lineRule="auto"/>
              <w:jc w:val="both"/>
            </w:pPr>
            <w:r>
              <w:t>n/a</w:t>
            </w:r>
          </w:p>
        </w:tc>
        <w:tc>
          <w:tcPr>
            <w:tcW w:w="1822" w:type="dxa"/>
          </w:tcPr>
          <w:p w14:paraId="28B93FC6">
            <w:pPr>
              <w:spacing w:after="0" w:line="240" w:lineRule="auto"/>
              <w:jc w:val="both"/>
            </w:pPr>
            <w:r>
              <w:t>949€</w:t>
            </w:r>
          </w:p>
        </w:tc>
        <w:tc>
          <w:tcPr>
            <w:tcW w:w="1530" w:type="dxa"/>
          </w:tcPr>
          <w:p w14:paraId="59CC2202">
            <w:pPr>
              <w:spacing w:after="0" w:line="240" w:lineRule="auto"/>
              <w:jc w:val="both"/>
            </w:pPr>
            <w:r>
              <w:t>899€</w:t>
            </w:r>
          </w:p>
        </w:tc>
      </w:tr>
      <w:tr w14:paraId="11F6D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5DD97F3E">
            <w:pPr>
              <w:spacing w:after="0" w:line="240" w:lineRule="auto"/>
              <w:jc w:val="both"/>
            </w:pPr>
            <w:r>
              <w:t>WASHINGTON RESORT HOTEL &amp; SPA  5*</w:t>
            </w:r>
          </w:p>
        </w:tc>
        <w:tc>
          <w:tcPr>
            <w:tcW w:w="1743" w:type="dxa"/>
          </w:tcPr>
          <w:p w14:paraId="0634CD77">
            <w:pPr>
              <w:spacing w:after="0" w:line="240" w:lineRule="auto"/>
              <w:jc w:val="both"/>
            </w:pPr>
            <w:r>
              <w:t>899€</w:t>
            </w:r>
          </w:p>
        </w:tc>
        <w:tc>
          <w:tcPr>
            <w:tcW w:w="1710" w:type="dxa"/>
          </w:tcPr>
          <w:p w14:paraId="4D6D2858">
            <w:pPr>
              <w:spacing w:after="0" w:line="240" w:lineRule="auto"/>
              <w:jc w:val="both"/>
            </w:pPr>
            <w:r>
              <w:t>889€</w:t>
            </w:r>
          </w:p>
        </w:tc>
        <w:tc>
          <w:tcPr>
            <w:tcW w:w="1890" w:type="dxa"/>
          </w:tcPr>
          <w:p w14:paraId="30F58B17">
            <w:pPr>
              <w:spacing w:after="0" w:line="240" w:lineRule="auto"/>
              <w:jc w:val="both"/>
            </w:pPr>
            <w:r>
              <w:t>869€</w:t>
            </w:r>
          </w:p>
        </w:tc>
        <w:tc>
          <w:tcPr>
            <w:tcW w:w="1755" w:type="dxa"/>
          </w:tcPr>
          <w:p w14:paraId="761176BE">
            <w:pPr>
              <w:spacing w:after="0" w:line="240" w:lineRule="auto"/>
              <w:jc w:val="both"/>
            </w:pPr>
            <w:r>
              <w:t>839€</w:t>
            </w:r>
          </w:p>
        </w:tc>
        <w:tc>
          <w:tcPr>
            <w:tcW w:w="1822" w:type="dxa"/>
          </w:tcPr>
          <w:p w14:paraId="0BDECC6E">
            <w:pPr>
              <w:spacing w:after="0" w:line="240" w:lineRule="auto"/>
              <w:jc w:val="both"/>
            </w:pPr>
            <w:r>
              <w:t>829€</w:t>
            </w:r>
          </w:p>
        </w:tc>
        <w:tc>
          <w:tcPr>
            <w:tcW w:w="1530" w:type="dxa"/>
          </w:tcPr>
          <w:p w14:paraId="12C56A42">
            <w:pPr>
              <w:spacing w:after="0" w:line="240" w:lineRule="auto"/>
              <w:jc w:val="both"/>
            </w:pPr>
            <w:r>
              <w:t>689€</w:t>
            </w:r>
          </w:p>
        </w:tc>
      </w:tr>
      <w:tr w14:paraId="607E0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15230BEE">
            <w:pPr>
              <w:spacing w:after="0" w:line="240" w:lineRule="auto"/>
              <w:jc w:val="both"/>
            </w:pPr>
            <w:r>
              <w:t>SELECTUM FAMILY COMFORT SIDE  5*</w:t>
            </w:r>
          </w:p>
        </w:tc>
        <w:tc>
          <w:tcPr>
            <w:tcW w:w="1743" w:type="dxa"/>
          </w:tcPr>
          <w:p w14:paraId="6ABD767E">
            <w:pPr>
              <w:spacing w:after="0" w:line="240" w:lineRule="auto"/>
              <w:jc w:val="both"/>
            </w:pPr>
            <w:r>
              <w:t>1099€</w:t>
            </w:r>
          </w:p>
        </w:tc>
        <w:tc>
          <w:tcPr>
            <w:tcW w:w="1710" w:type="dxa"/>
          </w:tcPr>
          <w:p w14:paraId="41A32CB8">
            <w:pPr>
              <w:spacing w:after="0" w:line="240" w:lineRule="auto"/>
              <w:jc w:val="both"/>
            </w:pPr>
            <w:r>
              <w:t>1119€</w:t>
            </w:r>
          </w:p>
        </w:tc>
        <w:tc>
          <w:tcPr>
            <w:tcW w:w="1890" w:type="dxa"/>
          </w:tcPr>
          <w:p w14:paraId="6C26B39D">
            <w:pPr>
              <w:spacing w:after="0" w:line="240" w:lineRule="auto"/>
              <w:jc w:val="both"/>
            </w:pPr>
            <w:r>
              <w:t>1029€</w:t>
            </w:r>
          </w:p>
        </w:tc>
        <w:tc>
          <w:tcPr>
            <w:tcW w:w="1755" w:type="dxa"/>
          </w:tcPr>
          <w:p w14:paraId="3AA2E930">
            <w:pPr>
              <w:spacing w:after="0" w:line="240" w:lineRule="auto"/>
              <w:jc w:val="both"/>
            </w:pPr>
            <w:r>
              <w:t>959€</w:t>
            </w:r>
          </w:p>
        </w:tc>
        <w:tc>
          <w:tcPr>
            <w:tcW w:w="1822" w:type="dxa"/>
          </w:tcPr>
          <w:p w14:paraId="4A5335FC">
            <w:pPr>
              <w:spacing w:after="0" w:line="240" w:lineRule="auto"/>
              <w:jc w:val="both"/>
            </w:pPr>
            <w:r>
              <w:t>879€</w:t>
            </w:r>
          </w:p>
        </w:tc>
        <w:tc>
          <w:tcPr>
            <w:tcW w:w="1530" w:type="dxa"/>
          </w:tcPr>
          <w:p w14:paraId="13365D4D">
            <w:pPr>
              <w:spacing w:after="0" w:line="240" w:lineRule="auto"/>
              <w:jc w:val="both"/>
            </w:pPr>
            <w:r>
              <w:t>679€</w:t>
            </w:r>
          </w:p>
        </w:tc>
      </w:tr>
      <w:tr w14:paraId="5024A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251B9A49">
            <w:pPr>
              <w:spacing w:after="0" w:line="240" w:lineRule="auto"/>
              <w:jc w:val="both"/>
            </w:pPr>
            <w:r>
              <w:t>CLUB HOTEL TURAN PRINCE WORLD 5*</w:t>
            </w:r>
          </w:p>
        </w:tc>
        <w:tc>
          <w:tcPr>
            <w:tcW w:w="1743" w:type="dxa"/>
          </w:tcPr>
          <w:p w14:paraId="63C90EF2">
            <w:pPr>
              <w:spacing w:after="0" w:line="240" w:lineRule="auto"/>
              <w:jc w:val="both"/>
            </w:pPr>
            <w:r>
              <w:t>1069€</w:t>
            </w:r>
          </w:p>
        </w:tc>
        <w:tc>
          <w:tcPr>
            <w:tcW w:w="1710" w:type="dxa"/>
          </w:tcPr>
          <w:p w14:paraId="3DDF017C">
            <w:pPr>
              <w:spacing w:after="0" w:line="240" w:lineRule="auto"/>
              <w:jc w:val="both"/>
            </w:pPr>
            <w:r>
              <w:t>1059€</w:t>
            </w:r>
          </w:p>
        </w:tc>
        <w:tc>
          <w:tcPr>
            <w:tcW w:w="1890" w:type="dxa"/>
          </w:tcPr>
          <w:p w14:paraId="3CE2AD8F">
            <w:pPr>
              <w:spacing w:after="0" w:line="240" w:lineRule="auto"/>
              <w:jc w:val="both"/>
            </w:pPr>
            <w:r>
              <w:t>1029€</w:t>
            </w:r>
          </w:p>
        </w:tc>
        <w:tc>
          <w:tcPr>
            <w:tcW w:w="1755" w:type="dxa"/>
          </w:tcPr>
          <w:p w14:paraId="1E7C296A">
            <w:pPr>
              <w:spacing w:after="0" w:line="240" w:lineRule="auto"/>
              <w:jc w:val="both"/>
            </w:pPr>
            <w:r>
              <w:t>979€</w:t>
            </w:r>
          </w:p>
        </w:tc>
        <w:tc>
          <w:tcPr>
            <w:tcW w:w="1822" w:type="dxa"/>
          </w:tcPr>
          <w:p w14:paraId="601930FE">
            <w:pPr>
              <w:spacing w:after="0" w:line="240" w:lineRule="auto"/>
              <w:jc w:val="both"/>
            </w:pPr>
            <w:r>
              <w:t>949€</w:t>
            </w:r>
          </w:p>
        </w:tc>
        <w:tc>
          <w:tcPr>
            <w:tcW w:w="1530" w:type="dxa"/>
          </w:tcPr>
          <w:p w14:paraId="5F8F16BF">
            <w:pPr>
              <w:spacing w:after="0" w:line="240" w:lineRule="auto"/>
              <w:jc w:val="both"/>
            </w:pPr>
            <w:r>
              <w:t>869€</w:t>
            </w:r>
          </w:p>
        </w:tc>
      </w:tr>
      <w:tr w14:paraId="13D5C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28F5B277">
            <w:pPr>
              <w:spacing w:after="0" w:line="240" w:lineRule="auto"/>
              <w:jc w:val="both"/>
            </w:pPr>
            <w:r>
              <w:t>TURQUOISE HOTEL SIDE 5*</w:t>
            </w:r>
          </w:p>
        </w:tc>
        <w:tc>
          <w:tcPr>
            <w:tcW w:w="1743" w:type="dxa"/>
          </w:tcPr>
          <w:p w14:paraId="645B14BF">
            <w:pPr>
              <w:spacing w:after="0" w:line="240" w:lineRule="auto"/>
              <w:jc w:val="both"/>
            </w:pPr>
            <w:r>
              <w:t>1249€</w:t>
            </w:r>
          </w:p>
        </w:tc>
        <w:tc>
          <w:tcPr>
            <w:tcW w:w="1710" w:type="dxa"/>
          </w:tcPr>
          <w:p w14:paraId="25FCB6C6">
            <w:pPr>
              <w:spacing w:after="0" w:line="240" w:lineRule="auto"/>
              <w:jc w:val="both"/>
            </w:pPr>
            <w:r>
              <w:t>1219€</w:t>
            </w:r>
          </w:p>
        </w:tc>
        <w:tc>
          <w:tcPr>
            <w:tcW w:w="1890" w:type="dxa"/>
          </w:tcPr>
          <w:p w14:paraId="17C66268">
            <w:pPr>
              <w:spacing w:after="0" w:line="240" w:lineRule="auto"/>
              <w:jc w:val="both"/>
            </w:pPr>
            <w:r>
              <w:t>1139€</w:t>
            </w:r>
          </w:p>
        </w:tc>
        <w:tc>
          <w:tcPr>
            <w:tcW w:w="1755" w:type="dxa"/>
          </w:tcPr>
          <w:p w14:paraId="10930A28">
            <w:pPr>
              <w:spacing w:after="0" w:line="240" w:lineRule="auto"/>
              <w:jc w:val="both"/>
            </w:pPr>
            <w:r>
              <w:t>1109€</w:t>
            </w:r>
          </w:p>
        </w:tc>
        <w:tc>
          <w:tcPr>
            <w:tcW w:w="1822" w:type="dxa"/>
          </w:tcPr>
          <w:p w14:paraId="72FF67F1">
            <w:pPr>
              <w:spacing w:after="0" w:line="240" w:lineRule="auto"/>
              <w:jc w:val="both"/>
            </w:pPr>
            <w:r>
              <w:t>1099€</w:t>
            </w:r>
          </w:p>
        </w:tc>
        <w:tc>
          <w:tcPr>
            <w:tcW w:w="1530" w:type="dxa"/>
          </w:tcPr>
          <w:p w14:paraId="34315A92">
            <w:pPr>
              <w:spacing w:after="0" w:line="240" w:lineRule="auto"/>
              <w:jc w:val="both"/>
            </w:pPr>
            <w:r>
              <w:t>969€</w:t>
            </w:r>
          </w:p>
        </w:tc>
      </w:tr>
      <w:tr w14:paraId="5B903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4C0A5AFA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</w:rPr>
              <w:t xml:space="preserve">MARTI MYRA   </w:t>
            </w:r>
            <w:r>
              <w:rPr>
                <w:rFonts w:hint="default"/>
                <w:lang w:val="sr-Latn-ME"/>
              </w:rPr>
              <w:t>5*</w:t>
            </w:r>
          </w:p>
        </w:tc>
        <w:tc>
          <w:tcPr>
            <w:tcW w:w="1743" w:type="dxa"/>
          </w:tcPr>
          <w:p w14:paraId="22466888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1279€</w:t>
            </w:r>
          </w:p>
        </w:tc>
        <w:tc>
          <w:tcPr>
            <w:tcW w:w="1710" w:type="dxa"/>
          </w:tcPr>
          <w:p w14:paraId="74708B71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1269€</w:t>
            </w:r>
          </w:p>
        </w:tc>
        <w:tc>
          <w:tcPr>
            <w:tcW w:w="1890" w:type="dxa"/>
          </w:tcPr>
          <w:p w14:paraId="7A850003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1209€</w:t>
            </w:r>
          </w:p>
        </w:tc>
        <w:tc>
          <w:tcPr>
            <w:tcW w:w="1755" w:type="dxa"/>
          </w:tcPr>
          <w:p w14:paraId="03D4645F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1149€</w:t>
            </w:r>
          </w:p>
        </w:tc>
        <w:tc>
          <w:tcPr>
            <w:tcW w:w="1822" w:type="dxa"/>
          </w:tcPr>
          <w:p w14:paraId="188FA5AA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1359€</w:t>
            </w:r>
          </w:p>
        </w:tc>
        <w:tc>
          <w:tcPr>
            <w:tcW w:w="1530" w:type="dxa"/>
          </w:tcPr>
          <w:p w14:paraId="1E976766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1229€</w:t>
            </w:r>
          </w:p>
        </w:tc>
      </w:tr>
      <w:tr w14:paraId="0BC08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01ED1FAC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</w:rPr>
              <w:t>SEADEN DE MAR</w:t>
            </w:r>
            <w:r>
              <w:rPr>
                <w:rFonts w:hint="default"/>
                <w:lang w:val="sr-Latn-ME"/>
              </w:rPr>
              <w:t xml:space="preserve"> 5* </w:t>
            </w:r>
          </w:p>
        </w:tc>
        <w:tc>
          <w:tcPr>
            <w:tcW w:w="1743" w:type="dxa"/>
          </w:tcPr>
          <w:p w14:paraId="2FDF96E6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1299€</w:t>
            </w:r>
          </w:p>
        </w:tc>
        <w:tc>
          <w:tcPr>
            <w:tcW w:w="1710" w:type="dxa"/>
          </w:tcPr>
          <w:p w14:paraId="02238A5C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1299€</w:t>
            </w:r>
          </w:p>
        </w:tc>
        <w:tc>
          <w:tcPr>
            <w:tcW w:w="1890" w:type="dxa"/>
          </w:tcPr>
          <w:p w14:paraId="69F6D60C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1319€</w:t>
            </w:r>
          </w:p>
        </w:tc>
        <w:tc>
          <w:tcPr>
            <w:tcW w:w="1755" w:type="dxa"/>
          </w:tcPr>
          <w:p w14:paraId="4BD046C1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1249€</w:t>
            </w:r>
          </w:p>
        </w:tc>
        <w:tc>
          <w:tcPr>
            <w:tcW w:w="1822" w:type="dxa"/>
          </w:tcPr>
          <w:p w14:paraId="41E350A1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1179€</w:t>
            </w:r>
          </w:p>
        </w:tc>
        <w:tc>
          <w:tcPr>
            <w:tcW w:w="1530" w:type="dxa"/>
          </w:tcPr>
          <w:p w14:paraId="36B5BAA2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1039€</w:t>
            </w:r>
          </w:p>
        </w:tc>
      </w:tr>
      <w:tr w14:paraId="4DA21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4D5B375B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</w:rPr>
              <w:t xml:space="preserve">SIRENE BELEK HOTEL </w:t>
            </w:r>
            <w:r>
              <w:rPr>
                <w:rFonts w:hint="default"/>
                <w:lang w:val="sr-Latn-ME"/>
              </w:rPr>
              <w:t>5*</w:t>
            </w:r>
          </w:p>
        </w:tc>
        <w:tc>
          <w:tcPr>
            <w:tcW w:w="1743" w:type="dxa"/>
          </w:tcPr>
          <w:p w14:paraId="65CCD234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1339€</w:t>
            </w:r>
          </w:p>
        </w:tc>
        <w:tc>
          <w:tcPr>
            <w:tcW w:w="1710" w:type="dxa"/>
          </w:tcPr>
          <w:p w14:paraId="70C9C809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1339€</w:t>
            </w:r>
          </w:p>
        </w:tc>
        <w:tc>
          <w:tcPr>
            <w:tcW w:w="1890" w:type="dxa"/>
          </w:tcPr>
          <w:p w14:paraId="54A11472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1369€</w:t>
            </w:r>
          </w:p>
        </w:tc>
        <w:tc>
          <w:tcPr>
            <w:tcW w:w="1755" w:type="dxa"/>
          </w:tcPr>
          <w:p w14:paraId="7AB2E5A4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1279€</w:t>
            </w:r>
          </w:p>
        </w:tc>
        <w:tc>
          <w:tcPr>
            <w:tcW w:w="1822" w:type="dxa"/>
          </w:tcPr>
          <w:p w14:paraId="05807556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1239€</w:t>
            </w:r>
          </w:p>
        </w:tc>
        <w:tc>
          <w:tcPr>
            <w:tcW w:w="1530" w:type="dxa"/>
          </w:tcPr>
          <w:p w14:paraId="5BCFFEEE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1180€</w:t>
            </w:r>
          </w:p>
        </w:tc>
      </w:tr>
      <w:tr w14:paraId="51FF5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010C4117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</w:rPr>
              <w:t xml:space="preserve">PALOMA OCEANA RESORT  </w:t>
            </w:r>
            <w:r>
              <w:rPr>
                <w:rFonts w:hint="default"/>
                <w:lang w:val="sr-Latn-ME"/>
              </w:rPr>
              <w:t>5*</w:t>
            </w:r>
          </w:p>
        </w:tc>
        <w:tc>
          <w:tcPr>
            <w:tcW w:w="1743" w:type="dxa"/>
          </w:tcPr>
          <w:p w14:paraId="52BB7342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1369€</w:t>
            </w:r>
          </w:p>
        </w:tc>
        <w:tc>
          <w:tcPr>
            <w:tcW w:w="1710" w:type="dxa"/>
          </w:tcPr>
          <w:p w14:paraId="1C4B39AE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1469€</w:t>
            </w:r>
          </w:p>
        </w:tc>
        <w:tc>
          <w:tcPr>
            <w:tcW w:w="1890" w:type="dxa"/>
          </w:tcPr>
          <w:p w14:paraId="304B0AC9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1419€</w:t>
            </w:r>
          </w:p>
        </w:tc>
        <w:tc>
          <w:tcPr>
            <w:tcW w:w="1755" w:type="dxa"/>
          </w:tcPr>
          <w:p w14:paraId="10A3BFC4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1339€</w:t>
            </w:r>
          </w:p>
        </w:tc>
        <w:tc>
          <w:tcPr>
            <w:tcW w:w="1822" w:type="dxa"/>
          </w:tcPr>
          <w:p w14:paraId="525CA71C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1339€</w:t>
            </w:r>
          </w:p>
        </w:tc>
        <w:tc>
          <w:tcPr>
            <w:tcW w:w="1530" w:type="dxa"/>
          </w:tcPr>
          <w:p w14:paraId="45C7F0D4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1239€</w:t>
            </w:r>
          </w:p>
        </w:tc>
      </w:tr>
      <w:tr w14:paraId="38F8A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6F4D87F7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</w:rPr>
              <w:t>ROYAL SEGINIUS</w:t>
            </w:r>
            <w:r>
              <w:rPr>
                <w:rFonts w:hint="default"/>
                <w:lang w:val="sr-Latn-ME"/>
              </w:rPr>
              <w:t xml:space="preserve"> 5* </w:t>
            </w:r>
          </w:p>
        </w:tc>
        <w:tc>
          <w:tcPr>
            <w:tcW w:w="1743" w:type="dxa"/>
          </w:tcPr>
          <w:p w14:paraId="2188DE78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1379€</w:t>
            </w:r>
          </w:p>
        </w:tc>
        <w:tc>
          <w:tcPr>
            <w:tcW w:w="1710" w:type="dxa"/>
          </w:tcPr>
          <w:p w14:paraId="7F1358A4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1369€</w:t>
            </w:r>
          </w:p>
        </w:tc>
        <w:tc>
          <w:tcPr>
            <w:tcW w:w="1890" w:type="dxa"/>
          </w:tcPr>
          <w:p w14:paraId="24FDAF16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1369€</w:t>
            </w:r>
          </w:p>
        </w:tc>
        <w:tc>
          <w:tcPr>
            <w:tcW w:w="1755" w:type="dxa"/>
          </w:tcPr>
          <w:p w14:paraId="45CC8B37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1249€</w:t>
            </w:r>
          </w:p>
        </w:tc>
        <w:tc>
          <w:tcPr>
            <w:tcW w:w="1822" w:type="dxa"/>
          </w:tcPr>
          <w:p w14:paraId="6CFE58B2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1249€</w:t>
            </w:r>
          </w:p>
        </w:tc>
        <w:tc>
          <w:tcPr>
            <w:tcW w:w="1530" w:type="dxa"/>
          </w:tcPr>
          <w:p w14:paraId="22E05583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1149€</w:t>
            </w:r>
          </w:p>
        </w:tc>
      </w:tr>
      <w:tr w14:paraId="25177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12257E03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</w:rPr>
              <w:t>SUENO HOTELS GOLF BELEK</w:t>
            </w:r>
            <w:r>
              <w:rPr>
                <w:rFonts w:hint="default"/>
                <w:lang w:val="sr-Latn-ME"/>
              </w:rPr>
              <w:t xml:space="preserve"> 5*</w:t>
            </w:r>
          </w:p>
        </w:tc>
        <w:tc>
          <w:tcPr>
            <w:tcW w:w="1743" w:type="dxa"/>
          </w:tcPr>
          <w:p w14:paraId="26B83157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1409€</w:t>
            </w:r>
          </w:p>
        </w:tc>
        <w:tc>
          <w:tcPr>
            <w:tcW w:w="1710" w:type="dxa"/>
          </w:tcPr>
          <w:p w14:paraId="48F57E83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1399€</w:t>
            </w:r>
          </w:p>
        </w:tc>
        <w:tc>
          <w:tcPr>
            <w:tcW w:w="1890" w:type="dxa"/>
            <w:shd w:val="clear" w:color="auto" w:fill="auto"/>
            <w:vAlign w:val="top"/>
          </w:tcPr>
          <w:p w14:paraId="2DF91C53">
            <w:pPr>
              <w:spacing w:after="0" w:line="240" w:lineRule="auto"/>
              <w:jc w:val="both"/>
              <w:rPr>
                <w:rFonts w:hint="default" w:asciiTheme="minorHAnsi" w:hAnsiTheme="minorHAnsi" w:eastAsiaTheme="minorHAnsi" w:cstheme="minorBidi"/>
                <w:sz w:val="22"/>
                <w:szCs w:val="22"/>
                <w:lang w:val="sr-Latn-ME" w:eastAsia="en-US" w:bidi="ar-SA"/>
              </w:rPr>
            </w:pPr>
            <w:r>
              <w:rPr>
                <w:rFonts w:hint="default"/>
                <w:lang w:val="sr-Latn-ME"/>
              </w:rPr>
              <w:t>1429€</w:t>
            </w:r>
          </w:p>
        </w:tc>
        <w:tc>
          <w:tcPr>
            <w:tcW w:w="1755" w:type="dxa"/>
          </w:tcPr>
          <w:p w14:paraId="2ADF2C12">
            <w:pPr>
              <w:spacing w:after="0" w:line="240" w:lineRule="auto"/>
              <w:jc w:val="both"/>
            </w:pPr>
            <w:r>
              <w:rPr>
                <w:rFonts w:hint="default"/>
                <w:lang w:val="sr-Latn-ME"/>
              </w:rPr>
              <w:t>n/a</w:t>
            </w:r>
          </w:p>
        </w:tc>
        <w:tc>
          <w:tcPr>
            <w:tcW w:w="1822" w:type="dxa"/>
          </w:tcPr>
          <w:p w14:paraId="1B1A3257">
            <w:pPr>
              <w:spacing w:after="0" w:line="240" w:lineRule="auto"/>
              <w:jc w:val="both"/>
            </w:pPr>
            <w:r>
              <w:rPr>
                <w:rFonts w:hint="default"/>
                <w:lang w:val="sr-Latn-ME"/>
              </w:rPr>
              <w:t>n/a</w:t>
            </w:r>
          </w:p>
        </w:tc>
        <w:tc>
          <w:tcPr>
            <w:tcW w:w="1530" w:type="dxa"/>
          </w:tcPr>
          <w:p w14:paraId="426D6A1E">
            <w:pPr>
              <w:spacing w:after="0" w:line="240" w:lineRule="auto"/>
              <w:jc w:val="both"/>
            </w:pPr>
            <w:r>
              <w:rPr>
                <w:rFonts w:hint="default"/>
                <w:lang w:val="sr-Latn-ME"/>
              </w:rPr>
              <w:t>n/a</w:t>
            </w:r>
          </w:p>
        </w:tc>
      </w:tr>
      <w:tr w14:paraId="1FB88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3A7856A8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</w:rPr>
              <w:t>DUCALE LARA</w:t>
            </w:r>
            <w:r>
              <w:rPr>
                <w:rFonts w:hint="default"/>
                <w:lang w:val="sr-Latn-ME"/>
              </w:rPr>
              <w:t xml:space="preserve"> 5* </w:t>
            </w:r>
          </w:p>
        </w:tc>
        <w:tc>
          <w:tcPr>
            <w:tcW w:w="1743" w:type="dxa"/>
          </w:tcPr>
          <w:p w14:paraId="072F1708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1469€</w:t>
            </w:r>
          </w:p>
        </w:tc>
        <w:tc>
          <w:tcPr>
            <w:tcW w:w="1710" w:type="dxa"/>
          </w:tcPr>
          <w:p w14:paraId="73688A95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1469€</w:t>
            </w:r>
          </w:p>
        </w:tc>
        <w:tc>
          <w:tcPr>
            <w:tcW w:w="1890" w:type="dxa"/>
          </w:tcPr>
          <w:p w14:paraId="3090F1C6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1489€</w:t>
            </w:r>
          </w:p>
        </w:tc>
        <w:tc>
          <w:tcPr>
            <w:tcW w:w="1755" w:type="dxa"/>
          </w:tcPr>
          <w:p w14:paraId="1137BB16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1319€</w:t>
            </w:r>
          </w:p>
        </w:tc>
        <w:tc>
          <w:tcPr>
            <w:tcW w:w="1822" w:type="dxa"/>
          </w:tcPr>
          <w:p w14:paraId="3426F3BC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1389€</w:t>
            </w:r>
          </w:p>
        </w:tc>
        <w:tc>
          <w:tcPr>
            <w:tcW w:w="1530" w:type="dxa"/>
          </w:tcPr>
          <w:p w14:paraId="7D4446CD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1299€</w:t>
            </w:r>
          </w:p>
        </w:tc>
      </w:tr>
      <w:tr w14:paraId="15D7E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6AC53BBD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</w:rPr>
              <w:t>ROYAL HOLIDAY PALACE</w:t>
            </w:r>
            <w:r>
              <w:rPr>
                <w:rFonts w:hint="default"/>
                <w:lang w:val="sr-Latn-ME"/>
              </w:rPr>
              <w:t xml:space="preserve"> 5* </w:t>
            </w:r>
          </w:p>
        </w:tc>
        <w:tc>
          <w:tcPr>
            <w:tcW w:w="1743" w:type="dxa"/>
          </w:tcPr>
          <w:p w14:paraId="173755E6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1649€</w:t>
            </w:r>
          </w:p>
        </w:tc>
        <w:tc>
          <w:tcPr>
            <w:tcW w:w="1710" w:type="dxa"/>
          </w:tcPr>
          <w:p w14:paraId="431BF65A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1439€</w:t>
            </w:r>
          </w:p>
        </w:tc>
        <w:tc>
          <w:tcPr>
            <w:tcW w:w="1890" w:type="dxa"/>
          </w:tcPr>
          <w:p w14:paraId="14C982E8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1439€</w:t>
            </w:r>
          </w:p>
        </w:tc>
        <w:tc>
          <w:tcPr>
            <w:tcW w:w="1755" w:type="dxa"/>
          </w:tcPr>
          <w:p w14:paraId="3D3F7C44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1309€</w:t>
            </w:r>
          </w:p>
        </w:tc>
        <w:tc>
          <w:tcPr>
            <w:tcW w:w="1822" w:type="dxa"/>
          </w:tcPr>
          <w:p w14:paraId="7942E820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1309€</w:t>
            </w:r>
          </w:p>
        </w:tc>
        <w:tc>
          <w:tcPr>
            <w:tcW w:w="1530" w:type="dxa"/>
          </w:tcPr>
          <w:p w14:paraId="30E2816A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1179€</w:t>
            </w:r>
          </w:p>
        </w:tc>
      </w:tr>
      <w:tr w14:paraId="0A865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0EA88921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</w:rPr>
              <w:t>PAPILLON ZEUGMA</w:t>
            </w:r>
            <w:r>
              <w:rPr>
                <w:rFonts w:hint="default"/>
                <w:lang w:val="sr-Latn-ME"/>
              </w:rPr>
              <w:t xml:space="preserve"> 5* </w:t>
            </w:r>
          </w:p>
        </w:tc>
        <w:tc>
          <w:tcPr>
            <w:tcW w:w="1743" w:type="dxa"/>
          </w:tcPr>
          <w:p w14:paraId="55C11A34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1519€</w:t>
            </w:r>
          </w:p>
        </w:tc>
        <w:tc>
          <w:tcPr>
            <w:tcW w:w="1710" w:type="dxa"/>
          </w:tcPr>
          <w:p w14:paraId="5FF44C1F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1499€</w:t>
            </w:r>
          </w:p>
        </w:tc>
        <w:tc>
          <w:tcPr>
            <w:tcW w:w="1890" w:type="dxa"/>
          </w:tcPr>
          <w:p w14:paraId="5F654396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1449€</w:t>
            </w:r>
          </w:p>
        </w:tc>
        <w:tc>
          <w:tcPr>
            <w:tcW w:w="1755" w:type="dxa"/>
          </w:tcPr>
          <w:p w14:paraId="7F408E57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1369€</w:t>
            </w:r>
          </w:p>
        </w:tc>
        <w:tc>
          <w:tcPr>
            <w:tcW w:w="1822" w:type="dxa"/>
          </w:tcPr>
          <w:p w14:paraId="218F7AF3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1359€</w:t>
            </w:r>
          </w:p>
        </w:tc>
        <w:tc>
          <w:tcPr>
            <w:tcW w:w="1530" w:type="dxa"/>
          </w:tcPr>
          <w:p w14:paraId="51C9F85D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1199€</w:t>
            </w:r>
          </w:p>
        </w:tc>
      </w:tr>
      <w:tr w14:paraId="11655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69C6B9F8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</w:rPr>
              <w:t>DELPHIN DIVA</w:t>
            </w:r>
            <w:r>
              <w:rPr>
                <w:rFonts w:hint="default"/>
                <w:lang w:val="sr-Latn-ME"/>
              </w:rPr>
              <w:t xml:space="preserve"> 5* </w:t>
            </w:r>
          </w:p>
        </w:tc>
        <w:tc>
          <w:tcPr>
            <w:tcW w:w="1743" w:type="dxa"/>
          </w:tcPr>
          <w:p w14:paraId="25328E03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1599€</w:t>
            </w:r>
          </w:p>
        </w:tc>
        <w:tc>
          <w:tcPr>
            <w:tcW w:w="1710" w:type="dxa"/>
          </w:tcPr>
          <w:p w14:paraId="29573D8C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1599€</w:t>
            </w:r>
          </w:p>
        </w:tc>
        <w:tc>
          <w:tcPr>
            <w:tcW w:w="1890" w:type="dxa"/>
          </w:tcPr>
          <w:p w14:paraId="0CE127D3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1619€</w:t>
            </w:r>
          </w:p>
        </w:tc>
        <w:tc>
          <w:tcPr>
            <w:tcW w:w="1755" w:type="dxa"/>
          </w:tcPr>
          <w:p w14:paraId="6AACDC59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1489€</w:t>
            </w:r>
          </w:p>
        </w:tc>
        <w:tc>
          <w:tcPr>
            <w:tcW w:w="1822" w:type="dxa"/>
          </w:tcPr>
          <w:p w14:paraId="147F4A44">
            <w:pPr>
              <w:spacing w:after="0" w:line="240" w:lineRule="auto"/>
              <w:jc w:val="both"/>
            </w:pPr>
            <w:r>
              <w:rPr>
                <w:rFonts w:hint="default"/>
                <w:lang w:val="sr-Latn-ME"/>
              </w:rPr>
              <w:t>n/a</w:t>
            </w:r>
          </w:p>
        </w:tc>
        <w:tc>
          <w:tcPr>
            <w:tcW w:w="1530" w:type="dxa"/>
          </w:tcPr>
          <w:p w14:paraId="7475303D">
            <w:pPr>
              <w:spacing w:after="0" w:line="240" w:lineRule="auto"/>
              <w:jc w:val="both"/>
            </w:pPr>
            <w:r>
              <w:rPr>
                <w:rFonts w:hint="default"/>
                <w:lang w:val="sr-Latn-ME"/>
              </w:rPr>
              <w:t>n/a</w:t>
            </w:r>
          </w:p>
        </w:tc>
      </w:tr>
      <w:tr w14:paraId="66FCA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4E3C0767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</w:rPr>
              <w:t>BALMY BEACH RESORT KEMER</w:t>
            </w:r>
            <w:r>
              <w:rPr>
                <w:rFonts w:hint="default"/>
                <w:lang w:val="sr-Latn-ME"/>
              </w:rPr>
              <w:t xml:space="preserve"> 5*</w:t>
            </w:r>
          </w:p>
        </w:tc>
        <w:tc>
          <w:tcPr>
            <w:tcW w:w="1743" w:type="dxa"/>
          </w:tcPr>
          <w:p w14:paraId="6C14B889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n/a</w:t>
            </w:r>
          </w:p>
        </w:tc>
        <w:tc>
          <w:tcPr>
            <w:tcW w:w="1710" w:type="dxa"/>
          </w:tcPr>
          <w:p w14:paraId="627E8D1A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1649€</w:t>
            </w:r>
          </w:p>
        </w:tc>
        <w:tc>
          <w:tcPr>
            <w:tcW w:w="1890" w:type="dxa"/>
          </w:tcPr>
          <w:p w14:paraId="4D8F491A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n/a</w:t>
            </w:r>
          </w:p>
        </w:tc>
        <w:tc>
          <w:tcPr>
            <w:tcW w:w="1755" w:type="dxa"/>
          </w:tcPr>
          <w:p w14:paraId="786EF541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1499€</w:t>
            </w:r>
          </w:p>
        </w:tc>
        <w:tc>
          <w:tcPr>
            <w:tcW w:w="1822" w:type="dxa"/>
          </w:tcPr>
          <w:p w14:paraId="197C1033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1499€</w:t>
            </w:r>
          </w:p>
        </w:tc>
        <w:tc>
          <w:tcPr>
            <w:tcW w:w="1530" w:type="dxa"/>
          </w:tcPr>
          <w:p w14:paraId="42C3EA43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1189€</w:t>
            </w:r>
            <w:bookmarkStart w:id="0" w:name="_GoBack"/>
            <w:bookmarkEnd w:id="0"/>
          </w:p>
        </w:tc>
      </w:tr>
      <w:tr w14:paraId="2B80E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36804D38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</w:rPr>
              <w:t>AKRA KEMER HOTEL</w:t>
            </w:r>
            <w:r>
              <w:rPr>
                <w:rFonts w:hint="default"/>
                <w:lang w:val="sr-Latn-ME"/>
              </w:rPr>
              <w:t xml:space="preserve"> 5*</w:t>
            </w:r>
          </w:p>
        </w:tc>
        <w:tc>
          <w:tcPr>
            <w:tcW w:w="1743" w:type="dxa"/>
          </w:tcPr>
          <w:p w14:paraId="1794996C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1699€</w:t>
            </w:r>
          </w:p>
        </w:tc>
        <w:tc>
          <w:tcPr>
            <w:tcW w:w="1710" w:type="dxa"/>
          </w:tcPr>
          <w:p w14:paraId="528D348B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1629€</w:t>
            </w:r>
          </w:p>
        </w:tc>
        <w:tc>
          <w:tcPr>
            <w:tcW w:w="1890" w:type="dxa"/>
          </w:tcPr>
          <w:p w14:paraId="64EB1DFC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1649€</w:t>
            </w:r>
          </w:p>
        </w:tc>
        <w:tc>
          <w:tcPr>
            <w:tcW w:w="1755" w:type="dxa"/>
          </w:tcPr>
          <w:p w14:paraId="03B5190A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1479€</w:t>
            </w:r>
          </w:p>
        </w:tc>
        <w:tc>
          <w:tcPr>
            <w:tcW w:w="1822" w:type="dxa"/>
          </w:tcPr>
          <w:p w14:paraId="2960F8BC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1439€</w:t>
            </w:r>
          </w:p>
        </w:tc>
        <w:tc>
          <w:tcPr>
            <w:tcW w:w="1530" w:type="dxa"/>
          </w:tcPr>
          <w:p w14:paraId="3D5AD0CC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1349€</w:t>
            </w:r>
          </w:p>
        </w:tc>
      </w:tr>
      <w:tr w14:paraId="6D10D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3598FD6C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</w:rPr>
              <w:t xml:space="preserve">DELPHIN IMPERIAL </w:t>
            </w:r>
            <w:r>
              <w:rPr>
                <w:rFonts w:hint="default"/>
                <w:lang w:val="sr-Latn-ME"/>
              </w:rPr>
              <w:t>5*</w:t>
            </w:r>
          </w:p>
        </w:tc>
        <w:tc>
          <w:tcPr>
            <w:tcW w:w="1743" w:type="dxa"/>
          </w:tcPr>
          <w:p w14:paraId="4FD3676F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2419€</w:t>
            </w:r>
          </w:p>
        </w:tc>
        <w:tc>
          <w:tcPr>
            <w:tcW w:w="1710" w:type="dxa"/>
          </w:tcPr>
          <w:p w14:paraId="05D00BE1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1769€</w:t>
            </w:r>
          </w:p>
        </w:tc>
        <w:tc>
          <w:tcPr>
            <w:tcW w:w="1890" w:type="dxa"/>
          </w:tcPr>
          <w:p w14:paraId="1CD47BE3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1769€</w:t>
            </w:r>
          </w:p>
        </w:tc>
        <w:tc>
          <w:tcPr>
            <w:tcW w:w="1755" w:type="dxa"/>
          </w:tcPr>
          <w:p w14:paraId="48E78529">
            <w:pPr>
              <w:spacing w:after="0" w:line="240" w:lineRule="auto"/>
              <w:jc w:val="both"/>
            </w:pPr>
            <w:r>
              <w:rPr>
                <w:rFonts w:hint="default"/>
                <w:lang w:val="sr-Latn-ME"/>
              </w:rPr>
              <w:t>n/a</w:t>
            </w:r>
          </w:p>
        </w:tc>
        <w:tc>
          <w:tcPr>
            <w:tcW w:w="1822" w:type="dxa"/>
          </w:tcPr>
          <w:p w14:paraId="2EAA2BD4">
            <w:pPr>
              <w:spacing w:after="0" w:line="240" w:lineRule="auto"/>
              <w:jc w:val="both"/>
            </w:pPr>
            <w:r>
              <w:rPr>
                <w:rFonts w:hint="default"/>
                <w:lang w:val="sr-Latn-ME"/>
              </w:rPr>
              <w:t>n/a</w:t>
            </w:r>
          </w:p>
        </w:tc>
        <w:tc>
          <w:tcPr>
            <w:tcW w:w="1530" w:type="dxa"/>
          </w:tcPr>
          <w:p w14:paraId="443F8D14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1629€</w:t>
            </w:r>
          </w:p>
        </w:tc>
      </w:tr>
      <w:tr w14:paraId="2E0A0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7CF4E301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</w:rPr>
              <w:t>RIXOS PREMIUM TEKIROVA</w:t>
            </w:r>
            <w:r>
              <w:rPr>
                <w:rFonts w:hint="default"/>
                <w:lang w:val="sr-Latn-ME"/>
              </w:rPr>
              <w:t xml:space="preserve"> 5* </w:t>
            </w:r>
          </w:p>
        </w:tc>
        <w:tc>
          <w:tcPr>
            <w:tcW w:w="1743" w:type="dxa"/>
          </w:tcPr>
          <w:p w14:paraId="0D75E083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3149€</w:t>
            </w:r>
          </w:p>
        </w:tc>
        <w:tc>
          <w:tcPr>
            <w:tcW w:w="1710" w:type="dxa"/>
          </w:tcPr>
          <w:p w14:paraId="3FEE70B8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3159€</w:t>
            </w:r>
          </w:p>
        </w:tc>
        <w:tc>
          <w:tcPr>
            <w:tcW w:w="1890" w:type="dxa"/>
          </w:tcPr>
          <w:p w14:paraId="67245A75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3179€</w:t>
            </w:r>
          </w:p>
        </w:tc>
        <w:tc>
          <w:tcPr>
            <w:tcW w:w="1755" w:type="dxa"/>
          </w:tcPr>
          <w:p w14:paraId="68E572B4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1999€</w:t>
            </w:r>
          </w:p>
        </w:tc>
        <w:tc>
          <w:tcPr>
            <w:tcW w:w="1822" w:type="dxa"/>
          </w:tcPr>
          <w:p w14:paraId="723E93F6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1889€</w:t>
            </w:r>
          </w:p>
        </w:tc>
        <w:tc>
          <w:tcPr>
            <w:tcW w:w="1530" w:type="dxa"/>
          </w:tcPr>
          <w:p w14:paraId="148B11DB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1549€</w:t>
            </w:r>
          </w:p>
        </w:tc>
      </w:tr>
      <w:tr w14:paraId="3F453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22DE980C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 xml:space="preserve">ETHNO BELEK  5* </w:t>
            </w:r>
          </w:p>
        </w:tc>
        <w:tc>
          <w:tcPr>
            <w:tcW w:w="1743" w:type="dxa"/>
          </w:tcPr>
          <w:p w14:paraId="394AE400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2879€</w:t>
            </w:r>
          </w:p>
        </w:tc>
        <w:tc>
          <w:tcPr>
            <w:tcW w:w="1710" w:type="dxa"/>
          </w:tcPr>
          <w:p w14:paraId="45FCB58D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2899€</w:t>
            </w:r>
          </w:p>
        </w:tc>
        <w:tc>
          <w:tcPr>
            <w:tcW w:w="1890" w:type="dxa"/>
          </w:tcPr>
          <w:p w14:paraId="47392E51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2699€</w:t>
            </w:r>
          </w:p>
        </w:tc>
        <w:tc>
          <w:tcPr>
            <w:tcW w:w="1755" w:type="dxa"/>
          </w:tcPr>
          <w:p w14:paraId="5225FF1C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2329€</w:t>
            </w:r>
          </w:p>
        </w:tc>
        <w:tc>
          <w:tcPr>
            <w:tcW w:w="1822" w:type="dxa"/>
          </w:tcPr>
          <w:p w14:paraId="5E8567C7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2329€</w:t>
            </w:r>
          </w:p>
        </w:tc>
        <w:tc>
          <w:tcPr>
            <w:tcW w:w="1530" w:type="dxa"/>
          </w:tcPr>
          <w:p w14:paraId="07AD8218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1979€</w:t>
            </w:r>
          </w:p>
        </w:tc>
      </w:tr>
      <w:tr w14:paraId="50C6D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5" w:type="dxa"/>
            <w:shd w:val="clear" w:color="auto" w:fill="FDEADA" w:themeFill="accent6" w:themeFillTint="32"/>
          </w:tcPr>
          <w:p w14:paraId="0CA496CE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</w:rPr>
              <w:t>CULLINAN GOLF &amp; RESORT</w:t>
            </w:r>
            <w:r>
              <w:rPr>
                <w:rFonts w:hint="default"/>
                <w:lang w:val="sr-Latn-ME"/>
              </w:rPr>
              <w:t xml:space="preserve"> 5*</w:t>
            </w:r>
          </w:p>
        </w:tc>
        <w:tc>
          <w:tcPr>
            <w:tcW w:w="1743" w:type="dxa"/>
          </w:tcPr>
          <w:p w14:paraId="43499179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3499€</w:t>
            </w:r>
          </w:p>
        </w:tc>
        <w:tc>
          <w:tcPr>
            <w:tcW w:w="1710" w:type="dxa"/>
          </w:tcPr>
          <w:p w14:paraId="5AE9BF96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3529€</w:t>
            </w:r>
          </w:p>
        </w:tc>
        <w:tc>
          <w:tcPr>
            <w:tcW w:w="1890" w:type="dxa"/>
          </w:tcPr>
          <w:p w14:paraId="1F1A31B3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3259€</w:t>
            </w:r>
          </w:p>
        </w:tc>
        <w:tc>
          <w:tcPr>
            <w:tcW w:w="1755" w:type="dxa"/>
          </w:tcPr>
          <w:p w14:paraId="4E1D63B7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2679€</w:t>
            </w:r>
          </w:p>
        </w:tc>
        <w:tc>
          <w:tcPr>
            <w:tcW w:w="1822" w:type="dxa"/>
          </w:tcPr>
          <w:p w14:paraId="2620C7E2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2849€</w:t>
            </w:r>
          </w:p>
        </w:tc>
        <w:tc>
          <w:tcPr>
            <w:tcW w:w="1530" w:type="dxa"/>
          </w:tcPr>
          <w:p w14:paraId="54163B17">
            <w:pPr>
              <w:spacing w:after="0" w:line="240" w:lineRule="auto"/>
              <w:jc w:val="both"/>
              <w:rPr>
                <w:rFonts w:hint="default"/>
                <w:lang w:val="sr-Latn-ME"/>
              </w:rPr>
            </w:pPr>
            <w:r>
              <w:rPr>
                <w:rFonts w:hint="default"/>
                <w:lang w:val="sr-Latn-ME"/>
              </w:rPr>
              <w:t>2379€</w:t>
            </w:r>
          </w:p>
        </w:tc>
      </w:tr>
    </w:tbl>
    <w:p w14:paraId="0EBC061C">
      <w:pPr>
        <w:jc w:val="both"/>
        <w:rPr>
          <w:rFonts w:ascii="Calibri" w:hAnsi="Calibri"/>
          <w:sz w:val="28"/>
          <w:szCs w:val="28"/>
        </w:rPr>
      </w:pPr>
    </w:p>
    <w:p w14:paraId="18BBB3BB">
      <w:pPr>
        <w:jc w:val="both"/>
        <w:rPr>
          <w:rFonts w:ascii="Calibri" w:hAnsi="Calibri"/>
          <w:sz w:val="28"/>
          <w:szCs w:val="28"/>
        </w:rPr>
      </w:pPr>
    </w:p>
    <w:p w14:paraId="1E9E042E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-U cijenu ukljuceno: Avionska karta, aerodromske takse, rucni prtljag 8kg, cekirani prtljag 20kg,  smjestaj na navedenoj bazi</w:t>
      </w:r>
    </w:p>
    <w:p w14:paraId="4ED9221E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-U cijenu nije ukljuceno: transferi ( na upit) i  medjunarodno putno osiguranje</w:t>
      </w:r>
    </w:p>
    <w:p w14:paraId="799FDE76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-Napomena: cijena je trenutna i sklona promjenama sve do uplate</w:t>
      </w:r>
    </w:p>
    <w:p w14:paraId="5CF2E656">
      <w:pPr>
        <w:jc w:val="both"/>
        <w:rPr>
          <w:rFonts w:ascii="Calibri" w:hAnsi="Calibri"/>
          <w:sz w:val="28"/>
          <w:szCs w:val="28"/>
        </w:rPr>
      </w:pPr>
    </w:p>
    <w:p w14:paraId="4CDB9A39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Opciono:  zdravstveno-putno osiguranje od 8€ po osobi</w:t>
      </w:r>
    </w:p>
    <w:sectPr>
      <w:pgSz w:w="16838" w:h="11906" w:orient="landscape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A5A"/>
    <w:rsid w:val="0005011F"/>
    <w:rsid w:val="00122A5A"/>
    <w:rsid w:val="00126B0D"/>
    <w:rsid w:val="00276A0C"/>
    <w:rsid w:val="003B5969"/>
    <w:rsid w:val="00557ECD"/>
    <w:rsid w:val="00692170"/>
    <w:rsid w:val="00765598"/>
    <w:rsid w:val="008204BB"/>
    <w:rsid w:val="008705B0"/>
    <w:rsid w:val="008C43AA"/>
    <w:rsid w:val="00AB4824"/>
    <w:rsid w:val="00C90000"/>
    <w:rsid w:val="00D16D3F"/>
    <w:rsid w:val="00E9212C"/>
    <w:rsid w:val="00FA56D4"/>
    <w:rsid w:val="0A9E6144"/>
    <w:rsid w:val="0ACB4884"/>
    <w:rsid w:val="26756B82"/>
    <w:rsid w:val="267B47B0"/>
    <w:rsid w:val="297E60A1"/>
    <w:rsid w:val="3C245F5A"/>
    <w:rsid w:val="45CD17A7"/>
    <w:rsid w:val="4C1127A4"/>
    <w:rsid w:val="4EAB2F9E"/>
    <w:rsid w:val="54C833A7"/>
    <w:rsid w:val="55D7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r-Latn-ME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Normal (Web)"/>
    <w:semiHidden/>
    <w:unhideWhenUsed/>
    <w:qFormat/>
    <w:uiPriority w:val="99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table" w:styleId="6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650</Words>
  <Characters>3147</Characters>
  <Lines>21</Lines>
  <Paragraphs>5</Paragraphs>
  <TotalTime>43</TotalTime>
  <ScaleCrop>false</ScaleCrop>
  <LinksUpToDate>false</LinksUpToDate>
  <CharactersWithSpaces>3588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2026-07-09T11:16:00Z</dcterms:created>
  <dc:creator>win10</dc:creator>
  <cp:lastModifiedBy>Turistička agencija Millenium</cp:lastModifiedBy>
  <dcterms:modified xsi:type="dcterms:W3CDTF">2026-07-27T08:55:01Z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9D436A26B4AC4C65A299604FBDA4B973_12</vt:lpwstr>
  </property>
  <property fmtid="{D5CDD505-2E9C-101B-9397-08002B2CF9AE}" pid="4" name="KSOTemplateDocerSaveRecord">
    <vt:lpwstr>eyJoZGlkIjoiYWU4NDNkMjFiZGU2M2JiMDFmNWU1MDQ4OWEyNWM2ZDgiLCJ1c2VySWQiOiIxMDA1MDc0MzQzMTczNCJ9</vt:lpwstr>
  </property>
</Properties>
</file>